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B4BB" w14:textId="77777777" w:rsidR="00C52D57" w:rsidRDefault="00C52D57" w:rsidP="00C52D57">
      <w:pPr>
        <w:pStyle w:val="Rubrik1"/>
      </w:pPr>
    </w:p>
    <w:p w14:paraId="35B5967E" w14:textId="30285D70" w:rsidR="001C6709" w:rsidRDefault="00C52D57" w:rsidP="00C52D57">
      <w:pPr>
        <w:pStyle w:val="Rubrik1"/>
      </w:pPr>
      <w:r>
        <w:t>Checklista för hemtjänsten, kontroll av brandskydd i bostad.</w:t>
      </w:r>
    </w:p>
    <w:p w14:paraId="17955859" w14:textId="64CB03D0" w:rsidR="00C52D57" w:rsidRDefault="00C52D57" w:rsidP="00C52D57">
      <w:pPr>
        <w:rPr>
          <w:b/>
          <w:bCs/>
          <w:i/>
          <w:iCs/>
        </w:rPr>
      </w:pPr>
      <w:r w:rsidRPr="008B772E">
        <w:rPr>
          <w:b/>
          <w:bCs/>
          <w:i/>
          <w:iCs/>
        </w:rPr>
        <w:t xml:space="preserve">Räddningstjänsten Mälardalen </w:t>
      </w:r>
      <w:r w:rsidR="008B772E" w:rsidRPr="008B772E">
        <w:rPr>
          <w:b/>
          <w:bCs/>
          <w:i/>
          <w:iCs/>
        </w:rPr>
        <w:t>i samverkan med Brandskyddsföreningen.</w:t>
      </w:r>
      <w:r w:rsidRPr="008B772E">
        <w:rPr>
          <w:b/>
          <w:bCs/>
          <w:i/>
          <w:iCs/>
        </w:rPr>
        <w:t xml:space="preserve"> </w:t>
      </w:r>
    </w:p>
    <w:p w14:paraId="5B5E404A" w14:textId="49D54F24" w:rsidR="008B772E" w:rsidRDefault="008B772E" w:rsidP="008B772E">
      <w:pPr>
        <w:rPr>
          <w:b/>
          <w:bCs/>
          <w:i/>
          <w:iCs/>
        </w:rPr>
      </w:pPr>
    </w:p>
    <w:p w14:paraId="174A0660" w14:textId="4E338DBB" w:rsidR="008B772E" w:rsidRDefault="008B772E" w:rsidP="008B772E">
      <w:r>
        <w:t>Om något behöver åtgärdas noteras det i rutan för anmärkningar. Checklistan lämnas till anhörig eller arbetsledare.</w:t>
      </w:r>
    </w:p>
    <w:p w14:paraId="3AD1DF36" w14:textId="7B1E83F0" w:rsidR="008B772E" w:rsidRDefault="008B772E" w:rsidP="008B772E">
      <w:pPr>
        <w:pStyle w:val="Rubrik2"/>
      </w:pPr>
      <w:r>
        <w:t>Checklista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  <w:r>
        <w:tab/>
      </w:r>
      <w:r>
        <w:tab/>
        <w:t>NEJ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418"/>
      </w:tblGrid>
      <w:tr w:rsidR="008B772E" w14:paraId="7193395D" w14:textId="77777777" w:rsidTr="008B772E">
        <w:trPr>
          <w:trHeight w:val="926"/>
        </w:trPr>
        <w:tc>
          <w:tcPr>
            <w:tcW w:w="704" w:type="dxa"/>
          </w:tcPr>
          <w:p w14:paraId="39E5F4D2" w14:textId="343623F9" w:rsidR="008B772E" w:rsidRPr="008B772E" w:rsidRDefault="008B772E" w:rsidP="008B772E">
            <w:pPr>
              <w:pStyle w:val="Liststycke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45EDF4DB" w14:textId="31B56111" w:rsidR="008B772E" w:rsidRPr="008B772E" w:rsidRDefault="008B772E" w:rsidP="008B772E">
            <w:pPr>
              <w:rPr>
                <w:b/>
                <w:bCs/>
                <w:sz w:val="24"/>
                <w:szCs w:val="24"/>
              </w:rPr>
            </w:pPr>
            <w:r w:rsidRPr="008B772E">
              <w:rPr>
                <w:b/>
                <w:bCs/>
                <w:sz w:val="24"/>
                <w:szCs w:val="24"/>
              </w:rPr>
              <w:t>Finns det fungerande brandvarnare i bostaden?</w:t>
            </w:r>
          </w:p>
        </w:tc>
        <w:tc>
          <w:tcPr>
            <w:tcW w:w="1417" w:type="dxa"/>
          </w:tcPr>
          <w:p w14:paraId="54D743DC" w14:textId="77777777" w:rsidR="008B772E" w:rsidRDefault="008B772E" w:rsidP="008B772E"/>
        </w:tc>
        <w:tc>
          <w:tcPr>
            <w:tcW w:w="1418" w:type="dxa"/>
          </w:tcPr>
          <w:p w14:paraId="615321A4" w14:textId="77777777" w:rsidR="008B772E" w:rsidRDefault="008B772E" w:rsidP="008B772E"/>
        </w:tc>
      </w:tr>
      <w:tr w:rsidR="008B772E" w14:paraId="12AE7FA4" w14:textId="77777777" w:rsidTr="008B772E">
        <w:trPr>
          <w:trHeight w:val="874"/>
        </w:trPr>
        <w:tc>
          <w:tcPr>
            <w:tcW w:w="704" w:type="dxa"/>
          </w:tcPr>
          <w:p w14:paraId="380C9C26" w14:textId="4D598D24" w:rsidR="008B772E" w:rsidRPr="008B772E" w:rsidRDefault="008B772E" w:rsidP="008B772E">
            <w:pPr>
              <w:pStyle w:val="Liststycke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56CF1EEB" w14:textId="712CC457" w:rsidR="008B772E" w:rsidRPr="008B772E" w:rsidRDefault="008B772E" w:rsidP="008B772E">
            <w:pPr>
              <w:rPr>
                <w:b/>
                <w:bCs/>
                <w:sz w:val="24"/>
                <w:szCs w:val="24"/>
              </w:rPr>
            </w:pPr>
            <w:r w:rsidRPr="008B772E">
              <w:rPr>
                <w:b/>
                <w:bCs/>
                <w:sz w:val="24"/>
                <w:szCs w:val="24"/>
              </w:rPr>
              <w:t>Hanteras spisen på ett säkert sätt?</w:t>
            </w:r>
          </w:p>
        </w:tc>
        <w:tc>
          <w:tcPr>
            <w:tcW w:w="1417" w:type="dxa"/>
          </w:tcPr>
          <w:p w14:paraId="62E1F14A" w14:textId="77777777" w:rsidR="008B772E" w:rsidRDefault="008B772E" w:rsidP="008B772E"/>
        </w:tc>
        <w:tc>
          <w:tcPr>
            <w:tcW w:w="1418" w:type="dxa"/>
          </w:tcPr>
          <w:p w14:paraId="10F28E82" w14:textId="77777777" w:rsidR="008B772E" w:rsidRDefault="008B772E" w:rsidP="008B772E"/>
        </w:tc>
      </w:tr>
      <w:tr w:rsidR="008B772E" w14:paraId="1E3A007D" w14:textId="77777777" w:rsidTr="008B772E">
        <w:trPr>
          <w:trHeight w:val="926"/>
        </w:trPr>
        <w:tc>
          <w:tcPr>
            <w:tcW w:w="704" w:type="dxa"/>
          </w:tcPr>
          <w:p w14:paraId="4B6365A2" w14:textId="77777777" w:rsidR="008B772E" w:rsidRPr="008B772E" w:rsidRDefault="008B772E" w:rsidP="008B772E">
            <w:pPr>
              <w:pStyle w:val="Liststycke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3F3ED463" w14:textId="6D35F008" w:rsidR="008B772E" w:rsidRPr="008B772E" w:rsidRDefault="008B772E" w:rsidP="008B772E">
            <w:pPr>
              <w:rPr>
                <w:b/>
                <w:bCs/>
                <w:sz w:val="24"/>
                <w:szCs w:val="24"/>
              </w:rPr>
            </w:pPr>
            <w:r w:rsidRPr="008B772E">
              <w:rPr>
                <w:b/>
                <w:bCs/>
                <w:sz w:val="24"/>
                <w:szCs w:val="24"/>
              </w:rPr>
              <w:t>Sker eventuell rökning på ett säkert sätt?</w:t>
            </w:r>
          </w:p>
        </w:tc>
        <w:tc>
          <w:tcPr>
            <w:tcW w:w="1417" w:type="dxa"/>
          </w:tcPr>
          <w:p w14:paraId="6866C051" w14:textId="77777777" w:rsidR="008B772E" w:rsidRDefault="008B772E" w:rsidP="008B772E"/>
        </w:tc>
        <w:tc>
          <w:tcPr>
            <w:tcW w:w="1418" w:type="dxa"/>
          </w:tcPr>
          <w:p w14:paraId="48ECC1E9" w14:textId="77777777" w:rsidR="008B772E" w:rsidRDefault="008B772E" w:rsidP="008B772E"/>
        </w:tc>
      </w:tr>
      <w:tr w:rsidR="008B772E" w14:paraId="79C2D3CD" w14:textId="77777777" w:rsidTr="008B772E">
        <w:trPr>
          <w:trHeight w:val="926"/>
        </w:trPr>
        <w:tc>
          <w:tcPr>
            <w:tcW w:w="704" w:type="dxa"/>
          </w:tcPr>
          <w:p w14:paraId="32317A80" w14:textId="77777777" w:rsidR="008B772E" w:rsidRPr="008B772E" w:rsidRDefault="008B772E" w:rsidP="008B772E">
            <w:pPr>
              <w:pStyle w:val="Liststycke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2F355818" w14:textId="47476E3C" w:rsidR="008B772E" w:rsidRPr="008B772E" w:rsidRDefault="008B772E" w:rsidP="008B772E">
            <w:pPr>
              <w:rPr>
                <w:b/>
                <w:bCs/>
                <w:sz w:val="24"/>
                <w:szCs w:val="24"/>
              </w:rPr>
            </w:pPr>
            <w:r w:rsidRPr="008B772E">
              <w:rPr>
                <w:b/>
                <w:bCs/>
                <w:sz w:val="24"/>
                <w:szCs w:val="24"/>
              </w:rPr>
              <w:t>Kan levande ljus hanteras säkert?</w:t>
            </w:r>
          </w:p>
        </w:tc>
        <w:tc>
          <w:tcPr>
            <w:tcW w:w="1417" w:type="dxa"/>
          </w:tcPr>
          <w:p w14:paraId="2C815129" w14:textId="77777777" w:rsidR="008B772E" w:rsidRDefault="008B772E" w:rsidP="008B772E"/>
        </w:tc>
        <w:tc>
          <w:tcPr>
            <w:tcW w:w="1418" w:type="dxa"/>
          </w:tcPr>
          <w:p w14:paraId="78134D76" w14:textId="77777777" w:rsidR="008B772E" w:rsidRDefault="008B772E" w:rsidP="008B772E"/>
        </w:tc>
      </w:tr>
      <w:tr w:rsidR="008B772E" w14:paraId="1E54AE63" w14:textId="77777777" w:rsidTr="008B772E">
        <w:trPr>
          <w:trHeight w:val="874"/>
        </w:trPr>
        <w:tc>
          <w:tcPr>
            <w:tcW w:w="704" w:type="dxa"/>
          </w:tcPr>
          <w:p w14:paraId="42446419" w14:textId="77777777" w:rsidR="008B772E" w:rsidRPr="008B772E" w:rsidRDefault="008B772E" w:rsidP="008B772E">
            <w:pPr>
              <w:pStyle w:val="Liststycke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54C0DA0A" w14:textId="0C217C35" w:rsidR="008B772E" w:rsidRPr="008B772E" w:rsidRDefault="008B772E" w:rsidP="008B772E">
            <w:pPr>
              <w:rPr>
                <w:b/>
                <w:bCs/>
                <w:sz w:val="24"/>
                <w:szCs w:val="24"/>
              </w:rPr>
            </w:pPr>
            <w:r w:rsidRPr="008B772E">
              <w:rPr>
                <w:b/>
                <w:bCs/>
                <w:sz w:val="24"/>
                <w:szCs w:val="24"/>
              </w:rPr>
              <w:t>Kan brukaren utrymma självständigt?</w:t>
            </w:r>
          </w:p>
        </w:tc>
        <w:tc>
          <w:tcPr>
            <w:tcW w:w="1417" w:type="dxa"/>
          </w:tcPr>
          <w:p w14:paraId="05798C00" w14:textId="77777777" w:rsidR="008B772E" w:rsidRDefault="008B772E" w:rsidP="008B772E"/>
        </w:tc>
        <w:tc>
          <w:tcPr>
            <w:tcW w:w="1418" w:type="dxa"/>
          </w:tcPr>
          <w:p w14:paraId="22FC91BA" w14:textId="77777777" w:rsidR="008B772E" w:rsidRDefault="008B772E" w:rsidP="008B772E"/>
        </w:tc>
      </w:tr>
    </w:tbl>
    <w:p w14:paraId="5963E253" w14:textId="30029263" w:rsidR="008B772E" w:rsidRDefault="008B772E" w:rsidP="008B772E"/>
    <w:p w14:paraId="6DB69A55" w14:textId="199BD853" w:rsidR="008B772E" w:rsidRDefault="008B772E" w:rsidP="008B772E">
      <w:pPr>
        <w:pStyle w:val="Rubrik2"/>
      </w:pPr>
      <w:r>
        <w:t>Anmärkningar</w:t>
      </w:r>
    </w:p>
    <w:p w14:paraId="0AC6A825" w14:textId="155F402F" w:rsidR="008B772E" w:rsidRDefault="008B772E" w:rsidP="008B772E"/>
    <w:p w14:paraId="022E0D8A" w14:textId="2351816D" w:rsidR="008B772E" w:rsidRPr="00624829" w:rsidRDefault="008B772E" w:rsidP="008B772E">
      <w:pPr>
        <w:rPr>
          <w:b/>
          <w:bCs/>
          <w:sz w:val="22"/>
          <w:szCs w:val="22"/>
        </w:rPr>
      </w:pPr>
      <w:r w:rsidRPr="00624829">
        <w:rPr>
          <w:b/>
          <w:bCs/>
          <w:sz w:val="22"/>
          <w:szCs w:val="22"/>
        </w:rPr>
        <w:t>Punkt</w:t>
      </w:r>
      <w:r w:rsidRPr="00624829">
        <w:rPr>
          <w:b/>
          <w:bCs/>
          <w:sz w:val="22"/>
          <w:szCs w:val="22"/>
        </w:rPr>
        <w:tab/>
      </w:r>
      <w:r w:rsidRPr="00624829">
        <w:rPr>
          <w:b/>
          <w:bCs/>
          <w:sz w:val="22"/>
          <w:szCs w:val="22"/>
        </w:rPr>
        <w:tab/>
      </w:r>
      <w:r w:rsidRPr="00624829">
        <w:rPr>
          <w:b/>
          <w:bCs/>
          <w:sz w:val="22"/>
          <w:szCs w:val="22"/>
        </w:rPr>
        <w:tab/>
        <w:t>Brist</w:t>
      </w:r>
      <w:r w:rsidRPr="00624829">
        <w:rPr>
          <w:b/>
          <w:bCs/>
          <w:sz w:val="22"/>
          <w:szCs w:val="22"/>
        </w:rPr>
        <w:tab/>
      </w:r>
      <w:r w:rsidRPr="00624829">
        <w:rPr>
          <w:b/>
          <w:bCs/>
          <w:sz w:val="22"/>
          <w:szCs w:val="22"/>
        </w:rPr>
        <w:tab/>
      </w:r>
      <w:r w:rsidRPr="00624829">
        <w:rPr>
          <w:b/>
          <w:bCs/>
          <w:sz w:val="22"/>
          <w:szCs w:val="22"/>
        </w:rPr>
        <w:tab/>
        <w:t>Åtgärdersförslag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98"/>
        <w:gridCol w:w="1898"/>
        <w:gridCol w:w="5838"/>
      </w:tblGrid>
      <w:tr w:rsidR="008B772E" w14:paraId="7D5C9919" w14:textId="77777777" w:rsidTr="008B772E">
        <w:trPr>
          <w:trHeight w:val="998"/>
        </w:trPr>
        <w:tc>
          <w:tcPr>
            <w:tcW w:w="1898" w:type="dxa"/>
          </w:tcPr>
          <w:p w14:paraId="7C662B5B" w14:textId="77777777" w:rsidR="008B772E" w:rsidRDefault="008B772E" w:rsidP="008B772E"/>
        </w:tc>
        <w:tc>
          <w:tcPr>
            <w:tcW w:w="1898" w:type="dxa"/>
          </w:tcPr>
          <w:p w14:paraId="769A4D59" w14:textId="77777777" w:rsidR="008B772E" w:rsidRDefault="008B772E" w:rsidP="008B772E"/>
        </w:tc>
        <w:tc>
          <w:tcPr>
            <w:tcW w:w="5838" w:type="dxa"/>
          </w:tcPr>
          <w:p w14:paraId="189642F3" w14:textId="77777777" w:rsidR="008B772E" w:rsidRDefault="008B772E" w:rsidP="008B772E"/>
        </w:tc>
      </w:tr>
      <w:tr w:rsidR="008B772E" w14:paraId="117E3881" w14:textId="77777777" w:rsidTr="008B772E">
        <w:trPr>
          <w:trHeight w:val="985"/>
        </w:trPr>
        <w:tc>
          <w:tcPr>
            <w:tcW w:w="1898" w:type="dxa"/>
          </w:tcPr>
          <w:p w14:paraId="646A56C1" w14:textId="77777777" w:rsidR="008B772E" w:rsidRDefault="008B772E" w:rsidP="008B772E"/>
        </w:tc>
        <w:tc>
          <w:tcPr>
            <w:tcW w:w="1898" w:type="dxa"/>
          </w:tcPr>
          <w:p w14:paraId="5E8F21EC" w14:textId="77777777" w:rsidR="008B772E" w:rsidRDefault="008B772E" w:rsidP="008B772E"/>
        </w:tc>
        <w:tc>
          <w:tcPr>
            <w:tcW w:w="5838" w:type="dxa"/>
          </w:tcPr>
          <w:p w14:paraId="34154595" w14:textId="77777777" w:rsidR="008B772E" w:rsidRDefault="008B772E" w:rsidP="008B772E"/>
        </w:tc>
      </w:tr>
      <w:tr w:rsidR="008B772E" w14:paraId="74AB8C67" w14:textId="77777777" w:rsidTr="008B772E">
        <w:trPr>
          <w:trHeight w:val="985"/>
        </w:trPr>
        <w:tc>
          <w:tcPr>
            <w:tcW w:w="1898" w:type="dxa"/>
          </w:tcPr>
          <w:p w14:paraId="4B626430" w14:textId="77777777" w:rsidR="008B772E" w:rsidRDefault="008B772E" w:rsidP="008B772E"/>
        </w:tc>
        <w:tc>
          <w:tcPr>
            <w:tcW w:w="1898" w:type="dxa"/>
          </w:tcPr>
          <w:p w14:paraId="18AA6905" w14:textId="77777777" w:rsidR="008B772E" w:rsidRDefault="008B772E" w:rsidP="008B772E"/>
        </w:tc>
        <w:tc>
          <w:tcPr>
            <w:tcW w:w="5838" w:type="dxa"/>
          </w:tcPr>
          <w:p w14:paraId="5C8BA7A7" w14:textId="77777777" w:rsidR="008B772E" w:rsidRDefault="008B772E" w:rsidP="008B772E"/>
        </w:tc>
      </w:tr>
      <w:tr w:rsidR="008B772E" w14:paraId="0B3C1534" w14:textId="77777777" w:rsidTr="008B772E">
        <w:trPr>
          <w:trHeight w:val="985"/>
        </w:trPr>
        <w:tc>
          <w:tcPr>
            <w:tcW w:w="1898" w:type="dxa"/>
          </w:tcPr>
          <w:p w14:paraId="72DC4DE8" w14:textId="77777777" w:rsidR="008B772E" w:rsidRDefault="008B772E" w:rsidP="008B772E"/>
        </w:tc>
        <w:tc>
          <w:tcPr>
            <w:tcW w:w="1898" w:type="dxa"/>
          </w:tcPr>
          <w:p w14:paraId="08A5C189" w14:textId="77777777" w:rsidR="008B772E" w:rsidRDefault="008B772E" w:rsidP="008B772E"/>
        </w:tc>
        <w:tc>
          <w:tcPr>
            <w:tcW w:w="5838" w:type="dxa"/>
          </w:tcPr>
          <w:p w14:paraId="59FE48CF" w14:textId="77777777" w:rsidR="008B772E" w:rsidRDefault="008B772E" w:rsidP="008B772E"/>
        </w:tc>
      </w:tr>
      <w:tr w:rsidR="008B772E" w14:paraId="559B81B1" w14:textId="77777777" w:rsidTr="008B772E">
        <w:trPr>
          <w:trHeight w:val="985"/>
        </w:trPr>
        <w:tc>
          <w:tcPr>
            <w:tcW w:w="1898" w:type="dxa"/>
          </w:tcPr>
          <w:p w14:paraId="2E2A149A" w14:textId="77777777" w:rsidR="008B772E" w:rsidRDefault="008B772E" w:rsidP="008B772E"/>
        </w:tc>
        <w:tc>
          <w:tcPr>
            <w:tcW w:w="1898" w:type="dxa"/>
          </w:tcPr>
          <w:p w14:paraId="1F653695" w14:textId="77777777" w:rsidR="008B772E" w:rsidRDefault="008B772E" w:rsidP="008B772E"/>
        </w:tc>
        <w:tc>
          <w:tcPr>
            <w:tcW w:w="5838" w:type="dxa"/>
          </w:tcPr>
          <w:p w14:paraId="08EBB56B" w14:textId="77777777" w:rsidR="008B772E" w:rsidRDefault="008B772E" w:rsidP="008B772E"/>
        </w:tc>
      </w:tr>
      <w:tr w:rsidR="008B772E" w14:paraId="4A6D1A3F" w14:textId="77777777" w:rsidTr="008B772E">
        <w:trPr>
          <w:trHeight w:val="985"/>
        </w:trPr>
        <w:tc>
          <w:tcPr>
            <w:tcW w:w="1898" w:type="dxa"/>
          </w:tcPr>
          <w:p w14:paraId="43C53EC3" w14:textId="77777777" w:rsidR="008B772E" w:rsidRDefault="008B772E" w:rsidP="008B772E"/>
        </w:tc>
        <w:tc>
          <w:tcPr>
            <w:tcW w:w="1898" w:type="dxa"/>
          </w:tcPr>
          <w:p w14:paraId="010584FA" w14:textId="77777777" w:rsidR="008B772E" w:rsidRDefault="008B772E" w:rsidP="008B772E"/>
        </w:tc>
        <w:tc>
          <w:tcPr>
            <w:tcW w:w="5838" w:type="dxa"/>
          </w:tcPr>
          <w:p w14:paraId="4BCB1EE5" w14:textId="77777777" w:rsidR="008B772E" w:rsidRDefault="008B772E" w:rsidP="008B772E"/>
        </w:tc>
      </w:tr>
    </w:tbl>
    <w:p w14:paraId="1EB8AF07" w14:textId="5694CD22" w:rsidR="008B772E" w:rsidRDefault="008B772E" w:rsidP="008B772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72"/>
      </w:tblGrid>
      <w:tr w:rsidR="00EF1626" w:rsidRPr="00EF1626" w14:paraId="5B18647C" w14:textId="77777777" w:rsidTr="00EF1626">
        <w:trPr>
          <w:trHeight w:val="698"/>
        </w:trPr>
        <w:tc>
          <w:tcPr>
            <w:tcW w:w="9672" w:type="dxa"/>
          </w:tcPr>
          <w:p w14:paraId="34E1F247" w14:textId="77777777" w:rsidR="00EF1626" w:rsidRPr="00EF1626" w:rsidRDefault="00EF1626" w:rsidP="00362D72">
            <w:pPr>
              <w:rPr>
                <w:b/>
                <w:bCs/>
                <w:sz w:val="24"/>
                <w:szCs w:val="24"/>
              </w:rPr>
            </w:pPr>
            <w:r w:rsidRPr="00EF1626">
              <w:rPr>
                <w:b/>
                <w:bCs/>
                <w:sz w:val="24"/>
                <w:szCs w:val="24"/>
              </w:rPr>
              <w:t>Kontrollen utförd hos:</w:t>
            </w:r>
          </w:p>
        </w:tc>
      </w:tr>
      <w:tr w:rsidR="00EF1626" w:rsidRPr="00EF1626" w14:paraId="44D125A9" w14:textId="77777777" w:rsidTr="00EF1626">
        <w:trPr>
          <w:trHeight w:val="732"/>
        </w:trPr>
        <w:tc>
          <w:tcPr>
            <w:tcW w:w="9672" w:type="dxa"/>
          </w:tcPr>
          <w:p w14:paraId="51D3C8F4" w14:textId="77777777" w:rsidR="00EF1626" w:rsidRPr="00EF1626" w:rsidRDefault="00EF1626" w:rsidP="00362D72">
            <w:pPr>
              <w:rPr>
                <w:b/>
                <w:bCs/>
                <w:sz w:val="24"/>
                <w:szCs w:val="24"/>
              </w:rPr>
            </w:pPr>
            <w:r w:rsidRPr="00EF1626">
              <w:rPr>
                <w:b/>
                <w:bCs/>
                <w:sz w:val="24"/>
                <w:szCs w:val="24"/>
              </w:rPr>
              <w:t>Kontrollen utförd av:</w:t>
            </w:r>
          </w:p>
        </w:tc>
      </w:tr>
      <w:tr w:rsidR="00EF1626" w:rsidRPr="00EF1626" w14:paraId="2FCFC276" w14:textId="77777777" w:rsidTr="00EF1626">
        <w:trPr>
          <w:trHeight w:val="698"/>
        </w:trPr>
        <w:tc>
          <w:tcPr>
            <w:tcW w:w="9672" w:type="dxa"/>
          </w:tcPr>
          <w:p w14:paraId="269EA940" w14:textId="77777777" w:rsidR="00EF1626" w:rsidRPr="00EF1626" w:rsidRDefault="00EF1626" w:rsidP="00362D72">
            <w:pPr>
              <w:rPr>
                <w:b/>
                <w:bCs/>
                <w:sz w:val="24"/>
                <w:szCs w:val="24"/>
              </w:rPr>
            </w:pPr>
            <w:r w:rsidRPr="00EF1626">
              <w:rPr>
                <w:b/>
                <w:bCs/>
                <w:sz w:val="24"/>
                <w:szCs w:val="24"/>
              </w:rPr>
              <w:t>Datum:</w:t>
            </w:r>
          </w:p>
        </w:tc>
      </w:tr>
    </w:tbl>
    <w:p w14:paraId="6C456D03" w14:textId="2D3CBDD2" w:rsidR="008B772E" w:rsidRDefault="008B772E" w:rsidP="00EF1626"/>
    <w:p w14:paraId="0E4AEB10" w14:textId="688F99E4" w:rsidR="00EF1626" w:rsidRDefault="00EF1626" w:rsidP="00EF1626">
      <w:pPr>
        <w:pStyle w:val="Rubrik3"/>
        <w:rPr>
          <w:noProof/>
        </w:rPr>
      </w:pPr>
      <w:r>
        <w:rPr>
          <w:noProof/>
        </w:rPr>
        <w:t xml:space="preserve">Följande är värt att tänka på vid </w:t>
      </w:r>
      <w:r w:rsidR="00624829">
        <w:rPr>
          <w:noProof/>
        </w:rPr>
        <w:t>be</w:t>
      </w:r>
      <w:r>
        <w:rPr>
          <w:noProof/>
        </w:rPr>
        <w:t>dömning av de olika punkterna i checklistan:</w:t>
      </w:r>
    </w:p>
    <w:p w14:paraId="0B9BCA00" w14:textId="72A11732" w:rsidR="00EF1626" w:rsidRDefault="00EF1626" w:rsidP="00EF1626"/>
    <w:p w14:paraId="2903D805" w14:textId="5D3CEDAC" w:rsidR="00EF1626" w:rsidRPr="00624829" w:rsidRDefault="00EF1626" w:rsidP="00EF1626">
      <w:pPr>
        <w:rPr>
          <w:b/>
          <w:bCs/>
          <w:sz w:val="22"/>
          <w:szCs w:val="22"/>
        </w:rPr>
      </w:pPr>
      <w:r w:rsidRPr="00624829">
        <w:rPr>
          <w:b/>
          <w:bCs/>
          <w:sz w:val="22"/>
          <w:szCs w:val="22"/>
        </w:rPr>
        <w:t>Brandvarnare</w:t>
      </w:r>
    </w:p>
    <w:p w14:paraId="0576B7FB" w14:textId="6B901835" w:rsidR="00EF1626" w:rsidRPr="006510DF" w:rsidRDefault="00EF1626" w:rsidP="00EF1626">
      <w:pPr>
        <w:pStyle w:val="Liststycke"/>
        <w:numPr>
          <w:ilvl w:val="0"/>
          <w:numId w:val="14"/>
        </w:numPr>
      </w:pPr>
      <w:r w:rsidRPr="006510DF">
        <w:t>Funktionen provas genom att man trycker in testknappen.</w:t>
      </w:r>
    </w:p>
    <w:p w14:paraId="11FD8E43" w14:textId="54816B09" w:rsidR="00EF1626" w:rsidRPr="006510DF" w:rsidRDefault="00EF1626" w:rsidP="00EF1626">
      <w:pPr>
        <w:pStyle w:val="Liststycke"/>
        <w:numPr>
          <w:ilvl w:val="0"/>
          <w:numId w:val="14"/>
        </w:numPr>
      </w:pPr>
      <w:r w:rsidRPr="006510DF">
        <w:t>En brandvarnare ska sitta monterad i taket.</w:t>
      </w:r>
    </w:p>
    <w:p w14:paraId="03F42704" w14:textId="6F0C5CD6" w:rsidR="00EF1626" w:rsidRPr="006510DF" w:rsidRDefault="00EF1626" w:rsidP="00EF1626">
      <w:pPr>
        <w:pStyle w:val="Liststycke"/>
        <w:numPr>
          <w:ilvl w:val="0"/>
          <w:numId w:val="14"/>
        </w:numPr>
      </w:pPr>
      <w:r w:rsidRPr="006510DF">
        <w:t>De boende ska, utan hörapparat, kunna höra brandvarnaren då de befinner sig i sovrummet. Hjälpmedel finns för hörselskadade.</w:t>
      </w:r>
    </w:p>
    <w:p w14:paraId="485278D9" w14:textId="3948FE76" w:rsidR="00EF1626" w:rsidRPr="006510DF" w:rsidRDefault="00EF1626" w:rsidP="00EF1626">
      <w:pPr>
        <w:pStyle w:val="Liststycke"/>
        <w:numPr>
          <w:ilvl w:val="0"/>
          <w:numId w:val="14"/>
        </w:numPr>
      </w:pPr>
      <w:r w:rsidRPr="006510DF">
        <w:t xml:space="preserve">Om bostaden är större än 60 </w:t>
      </w:r>
      <w:r w:rsidR="006510DF" w:rsidRPr="006510DF">
        <w:rPr>
          <w:rFonts w:ascii="Arial" w:hAnsi="Arial" w:cs="Arial"/>
          <w:shd w:val="clear" w:color="auto" w:fill="FFFFFF"/>
        </w:rPr>
        <w:t>m² </w:t>
      </w:r>
      <w:r w:rsidR="006510DF">
        <w:rPr>
          <w:rFonts w:ascii="Arial" w:hAnsi="Arial" w:cs="Arial"/>
          <w:shd w:val="clear" w:color="auto" w:fill="FFFFFF"/>
        </w:rPr>
        <w:t>behövs mer än en brandvarnare.</w:t>
      </w:r>
    </w:p>
    <w:p w14:paraId="4056B90D" w14:textId="26DEC935" w:rsidR="006510DF" w:rsidRPr="00624829" w:rsidRDefault="006510DF" w:rsidP="006510DF">
      <w:pPr>
        <w:rPr>
          <w:b/>
          <w:bCs/>
          <w:sz w:val="22"/>
          <w:szCs w:val="22"/>
        </w:rPr>
      </w:pPr>
      <w:r w:rsidRPr="00624829">
        <w:rPr>
          <w:b/>
          <w:bCs/>
          <w:sz w:val="22"/>
          <w:szCs w:val="22"/>
        </w:rPr>
        <w:t>Matlagning</w:t>
      </w:r>
    </w:p>
    <w:p w14:paraId="5D46CE62" w14:textId="77777777" w:rsidR="006510DF" w:rsidRPr="006510DF" w:rsidRDefault="006510DF" w:rsidP="006510DF">
      <w:pPr>
        <w:pStyle w:val="Liststycke"/>
        <w:numPr>
          <w:ilvl w:val="0"/>
          <w:numId w:val="15"/>
        </w:numPr>
        <w:rPr>
          <w:b/>
          <w:bCs/>
        </w:rPr>
      </w:pPr>
      <w:r>
        <w:t>Titta efter tecken på att torrkokning skett eller att spisen stått på utan att matlagning skett (brända kastruller, svart runt plattor med mera).</w:t>
      </w:r>
    </w:p>
    <w:p w14:paraId="4BD9AE86" w14:textId="006864EA" w:rsidR="006510DF" w:rsidRPr="006510DF" w:rsidRDefault="006510DF" w:rsidP="006510DF">
      <w:pPr>
        <w:pStyle w:val="Liststycke"/>
        <w:numPr>
          <w:ilvl w:val="0"/>
          <w:numId w:val="15"/>
        </w:numPr>
        <w:rPr>
          <w:b/>
          <w:bCs/>
        </w:rPr>
      </w:pPr>
      <w:r>
        <w:t>Brännbart material ska inte finnas runt eller på spisen.</w:t>
      </w:r>
    </w:p>
    <w:p w14:paraId="3FF41A48" w14:textId="474444CB" w:rsidR="006510DF" w:rsidRPr="006510DF" w:rsidRDefault="006510DF" w:rsidP="006510DF">
      <w:pPr>
        <w:pStyle w:val="Liststycke"/>
        <w:numPr>
          <w:ilvl w:val="0"/>
          <w:numId w:val="15"/>
        </w:numPr>
        <w:rPr>
          <w:b/>
          <w:bCs/>
        </w:rPr>
      </w:pPr>
      <w:r>
        <w:t>Filtret i spisfläkten ska vara rengjort från fett.</w:t>
      </w:r>
    </w:p>
    <w:p w14:paraId="210FEB6D" w14:textId="154F7733" w:rsidR="006510DF" w:rsidRPr="006510DF" w:rsidRDefault="006510DF" w:rsidP="006510DF">
      <w:pPr>
        <w:pStyle w:val="Liststycke"/>
        <w:numPr>
          <w:ilvl w:val="0"/>
          <w:numId w:val="15"/>
        </w:numPr>
        <w:rPr>
          <w:b/>
          <w:bCs/>
        </w:rPr>
      </w:pPr>
      <w:r>
        <w:t>Om spisen inte hanteras säkert bör en så kallad spisvakt monteras. Etta erbjuds bland annat som bostadsanpassningsåtgärd.</w:t>
      </w:r>
    </w:p>
    <w:p w14:paraId="249CA4B0" w14:textId="3F38D639" w:rsidR="006510DF" w:rsidRPr="00624829" w:rsidRDefault="006510DF" w:rsidP="006510DF">
      <w:pPr>
        <w:rPr>
          <w:b/>
          <w:bCs/>
          <w:sz w:val="22"/>
          <w:szCs w:val="22"/>
        </w:rPr>
      </w:pPr>
      <w:r w:rsidRPr="00624829">
        <w:rPr>
          <w:b/>
          <w:bCs/>
          <w:sz w:val="22"/>
          <w:szCs w:val="22"/>
        </w:rPr>
        <w:t>Rökning</w:t>
      </w:r>
    </w:p>
    <w:p w14:paraId="027F2147" w14:textId="13DFCC3F" w:rsidR="006510DF" w:rsidRDefault="006510DF" w:rsidP="006510DF">
      <w:pPr>
        <w:pStyle w:val="Liststycke"/>
        <w:numPr>
          <w:ilvl w:val="0"/>
          <w:numId w:val="16"/>
        </w:numPr>
      </w:pPr>
      <w:r w:rsidRPr="006510DF">
        <w:t>Om brännmärken på dukar, bord eller andra ställen förekommer så bör möjligheterna till hjälp vid rökning övervägas (Assistans med rökförkläde).</w:t>
      </w:r>
    </w:p>
    <w:p w14:paraId="0BAB4589" w14:textId="42657070" w:rsidR="006510DF" w:rsidRDefault="006510DF" w:rsidP="006510DF">
      <w:pPr>
        <w:pStyle w:val="Liststycke"/>
        <w:numPr>
          <w:ilvl w:val="0"/>
          <w:numId w:val="16"/>
        </w:numPr>
      </w:pPr>
      <w:r>
        <w:t>Lättantändliga kläder bör undvikas (fleece, nylon eller andra konstmaterial).</w:t>
      </w:r>
    </w:p>
    <w:p w14:paraId="48975B25" w14:textId="75E7F85F" w:rsidR="006510DF" w:rsidRDefault="006510DF" w:rsidP="006510DF">
      <w:pPr>
        <w:pStyle w:val="Liststycke"/>
        <w:numPr>
          <w:ilvl w:val="0"/>
          <w:numId w:val="16"/>
        </w:numPr>
      </w:pPr>
      <w:proofErr w:type="spellStart"/>
      <w:r>
        <w:t>Brandskyddande</w:t>
      </w:r>
      <w:proofErr w:type="spellEnd"/>
      <w:r>
        <w:t xml:space="preserve"> lakan, överkast, madrasser med mera på marknaden.</w:t>
      </w:r>
    </w:p>
    <w:p w14:paraId="48A3C9F9" w14:textId="77777777" w:rsidR="00624829" w:rsidRDefault="00624829" w:rsidP="006510DF">
      <w:pPr>
        <w:rPr>
          <w:b/>
          <w:bCs/>
        </w:rPr>
      </w:pPr>
    </w:p>
    <w:p w14:paraId="5F303E3C" w14:textId="5E06DEF2" w:rsidR="006510DF" w:rsidRPr="00624829" w:rsidRDefault="006510DF" w:rsidP="006510DF">
      <w:pPr>
        <w:rPr>
          <w:b/>
          <w:bCs/>
          <w:sz w:val="22"/>
          <w:szCs w:val="22"/>
        </w:rPr>
      </w:pPr>
      <w:r w:rsidRPr="00624829">
        <w:rPr>
          <w:b/>
          <w:bCs/>
          <w:sz w:val="22"/>
          <w:szCs w:val="22"/>
        </w:rPr>
        <w:lastRenderedPageBreak/>
        <w:t>Levande ljus</w:t>
      </w:r>
    </w:p>
    <w:p w14:paraId="39AC3CC0" w14:textId="7C941DCC" w:rsidR="006510DF" w:rsidRPr="00624829" w:rsidRDefault="006510DF" w:rsidP="006510DF">
      <w:pPr>
        <w:pStyle w:val="Liststycke"/>
        <w:numPr>
          <w:ilvl w:val="0"/>
          <w:numId w:val="17"/>
        </w:numPr>
      </w:pPr>
      <w:r w:rsidRPr="00624829">
        <w:t>Ljusstakar ska vara av obrännbart material.</w:t>
      </w:r>
    </w:p>
    <w:p w14:paraId="59480369" w14:textId="4CBFB3BB" w:rsidR="006510DF" w:rsidRPr="00624829" w:rsidRDefault="006510DF" w:rsidP="006510DF">
      <w:pPr>
        <w:pStyle w:val="Liststycke"/>
        <w:numPr>
          <w:ilvl w:val="0"/>
          <w:numId w:val="17"/>
        </w:numPr>
      </w:pPr>
      <w:r w:rsidRPr="00624829">
        <w:t>Inga brännbara dekorationer på ljusen eller i ljusstakarna</w:t>
      </w:r>
    </w:p>
    <w:p w14:paraId="584DDB9D" w14:textId="264083D7" w:rsidR="006510DF" w:rsidRPr="00624829" w:rsidRDefault="006510DF" w:rsidP="006510DF">
      <w:pPr>
        <w:pStyle w:val="Liststycke"/>
        <w:numPr>
          <w:ilvl w:val="0"/>
          <w:numId w:val="17"/>
        </w:numPr>
      </w:pPr>
      <w:r w:rsidRPr="00624829">
        <w:t>Olika typer av anordningar som släcker</w:t>
      </w:r>
      <w:r w:rsidR="00624829" w:rsidRPr="00624829">
        <w:t xml:space="preserve"> ett kvarglömt ljus finns</w:t>
      </w:r>
    </w:p>
    <w:p w14:paraId="140EA20E" w14:textId="53B0E480" w:rsidR="00624829" w:rsidRPr="00624829" w:rsidRDefault="00624829" w:rsidP="006510DF">
      <w:pPr>
        <w:pStyle w:val="Liststycke"/>
        <w:numPr>
          <w:ilvl w:val="0"/>
          <w:numId w:val="17"/>
        </w:numPr>
      </w:pPr>
      <w:proofErr w:type="spellStart"/>
      <w:r w:rsidRPr="00624829">
        <w:t>Brandskyddad</w:t>
      </w:r>
      <w:proofErr w:type="spellEnd"/>
      <w:r w:rsidRPr="00624829">
        <w:t xml:space="preserve"> mossa finns till adventsljusstaken</w:t>
      </w:r>
    </w:p>
    <w:p w14:paraId="443AF42B" w14:textId="63ABEA11" w:rsidR="00624829" w:rsidRPr="00624829" w:rsidRDefault="00624829" w:rsidP="006510DF">
      <w:pPr>
        <w:pStyle w:val="Liststycke"/>
        <w:numPr>
          <w:ilvl w:val="0"/>
          <w:numId w:val="17"/>
        </w:numPr>
      </w:pPr>
      <w:r w:rsidRPr="00624829">
        <w:t>Om levande ljus kan hanteras säkert bör ljusstakar och ljus tas bort</w:t>
      </w:r>
    </w:p>
    <w:p w14:paraId="553F89F5" w14:textId="714EF7A6" w:rsidR="00624829" w:rsidRDefault="00624829" w:rsidP="00624829">
      <w:pPr>
        <w:rPr>
          <w:b/>
          <w:bCs/>
        </w:rPr>
      </w:pPr>
    </w:p>
    <w:p w14:paraId="7D7F8C38" w14:textId="39143E2E" w:rsidR="00624829" w:rsidRPr="00624829" w:rsidRDefault="00624829" w:rsidP="00624829">
      <w:pPr>
        <w:rPr>
          <w:b/>
          <w:bCs/>
          <w:sz w:val="22"/>
          <w:szCs w:val="22"/>
        </w:rPr>
      </w:pPr>
      <w:r w:rsidRPr="00624829">
        <w:rPr>
          <w:b/>
          <w:bCs/>
          <w:sz w:val="22"/>
          <w:szCs w:val="22"/>
        </w:rPr>
        <w:t>Utrymning</w:t>
      </w:r>
    </w:p>
    <w:p w14:paraId="58A22BE6" w14:textId="7C63316E" w:rsidR="00624829" w:rsidRPr="00624829" w:rsidRDefault="00624829" w:rsidP="00624829">
      <w:pPr>
        <w:pStyle w:val="Liststycke"/>
        <w:numPr>
          <w:ilvl w:val="0"/>
          <w:numId w:val="18"/>
        </w:numPr>
      </w:pPr>
      <w:r w:rsidRPr="00624829">
        <w:t>Om den boende inte kan utrymma för egen maskin bör särskilt boende övervägas eller boendesprinkler installeras.</w:t>
      </w:r>
    </w:p>
    <w:sectPr w:rsidR="00624829" w:rsidRPr="00624829" w:rsidSect="00C52D5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992" w:bottom="1276" w:left="99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490D" w14:textId="77777777" w:rsidR="00C52D57" w:rsidRDefault="00C52D57" w:rsidP="00136A5A">
      <w:r>
        <w:separator/>
      </w:r>
    </w:p>
  </w:endnote>
  <w:endnote w:type="continuationSeparator" w:id="0">
    <w:p w14:paraId="32D193D1" w14:textId="77777777" w:rsidR="00C52D57" w:rsidRDefault="00C52D57" w:rsidP="0013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115158"/>
      <w:docPartObj>
        <w:docPartGallery w:val="Page Numbers (Bottom of Page)"/>
        <w:docPartUnique/>
      </w:docPartObj>
    </w:sdtPr>
    <w:sdtEndPr>
      <w:rPr>
        <w:rStyle w:val="HuvudChar"/>
        <w:sz w:val="18"/>
        <w:szCs w:val="18"/>
      </w:rPr>
    </w:sdtEndPr>
    <w:sdtContent>
      <w:p w14:paraId="7A3933C4" w14:textId="77777777" w:rsidR="006A2ABA" w:rsidRPr="006A2ABA" w:rsidRDefault="006A2ABA" w:rsidP="008579DB">
        <w:pPr>
          <w:pStyle w:val="Sidfot"/>
          <w:jc w:val="right"/>
          <w:rPr>
            <w:rStyle w:val="HuvudChar"/>
          </w:rPr>
        </w:pPr>
        <w:r w:rsidRPr="006A2ABA">
          <w:rPr>
            <w:rStyle w:val="HuvudChar"/>
          </w:rPr>
          <w:fldChar w:fldCharType="begin"/>
        </w:r>
        <w:r w:rsidRPr="006A2ABA">
          <w:rPr>
            <w:rStyle w:val="HuvudChar"/>
          </w:rPr>
          <w:instrText>PAGE   \* MERGEFORMAT</w:instrText>
        </w:r>
        <w:r w:rsidRPr="006A2ABA">
          <w:rPr>
            <w:rStyle w:val="HuvudChar"/>
          </w:rPr>
          <w:fldChar w:fldCharType="separate"/>
        </w:r>
        <w:r w:rsidRPr="006A2ABA">
          <w:rPr>
            <w:rStyle w:val="HuvudChar"/>
          </w:rPr>
          <w:t>2</w:t>
        </w:r>
        <w:r w:rsidRPr="006A2ABA">
          <w:rPr>
            <w:rStyle w:val="HuvudChar"/>
          </w:rPr>
          <w:fldChar w:fldCharType="end"/>
        </w:r>
      </w:p>
    </w:sdtContent>
  </w:sdt>
  <w:p w14:paraId="7F83E487" w14:textId="77777777" w:rsidR="0068404A" w:rsidRPr="006A2ABA" w:rsidRDefault="0068404A" w:rsidP="00136A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5AAC" w14:textId="77777777" w:rsidR="00B303DA" w:rsidRPr="00136A5A" w:rsidRDefault="00B303DA" w:rsidP="00136A5A">
    <w:pPr>
      <w:pStyle w:val="Sidfot"/>
      <w:rPr>
        <w:sz w:val="16"/>
        <w:szCs w:val="16"/>
      </w:rPr>
    </w:pPr>
    <w:r w:rsidRPr="00136A5A">
      <w:rPr>
        <w:sz w:val="16"/>
        <w:szCs w:val="16"/>
      </w:rPr>
      <w:t>Räddningstjänsten Mälardalen</w:t>
    </w:r>
  </w:p>
  <w:p w14:paraId="4C605B3D" w14:textId="77777777" w:rsidR="00B303DA" w:rsidRPr="00B303DA" w:rsidRDefault="00B303DA" w:rsidP="00136A5A">
    <w:pPr>
      <w:pStyle w:val="Sidfot"/>
      <w:rPr>
        <w:b/>
        <w:bCs/>
      </w:rPr>
    </w:pPr>
    <w:r w:rsidRPr="0060114A">
      <w:rPr>
        <w:b/>
        <w:bCs/>
        <w:sz w:val="14"/>
        <w:szCs w:val="14"/>
      </w:rPr>
      <w:t xml:space="preserve">POSTADRESS </w:t>
    </w:r>
    <w:r w:rsidRPr="00136A5A">
      <w:rPr>
        <w:sz w:val="16"/>
        <w:szCs w:val="16"/>
      </w:rPr>
      <w:t>721 87 Västerås</w:t>
    </w:r>
    <w:r w:rsidRPr="0060114A">
      <w:t xml:space="preserve">  </w:t>
    </w:r>
    <w:r w:rsidRPr="0060114A">
      <w:sym w:font="Symbol" w:char="F07C"/>
    </w:r>
    <w:r w:rsidRPr="0060114A">
      <w:t xml:space="preserve">  </w:t>
    </w:r>
    <w:r w:rsidRPr="0060114A">
      <w:rPr>
        <w:b/>
        <w:bCs/>
        <w:sz w:val="14"/>
        <w:szCs w:val="14"/>
      </w:rPr>
      <w:t xml:space="preserve">BESÖKSADRESS </w:t>
    </w:r>
    <w:r w:rsidRPr="00136A5A">
      <w:rPr>
        <w:sz w:val="16"/>
        <w:szCs w:val="16"/>
      </w:rPr>
      <w:t>Vallbyleden 9</w:t>
    </w:r>
    <w:r w:rsidRPr="0060114A">
      <w:t xml:space="preserve">  </w:t>
    </w:r>
    <w:r w:rsidRPr="0060114A">
      <w:sym w:font="Symbol" w:char="F07C"/>
    </w:r>
    <w:r w:rsidRPr="0060114A">
      <w:t xml:space="preserve">  </w:t>
    </w:r>
    <w:r w:rsidRPr="0060114A">
      <w:rPr>
        <w:b/>
        <w:bCs/>
        <w:sz w:val="14"/>
        <w:szCs w:val="14"/>
      </w:rPr>
      <w:tab/>
      <w:t xml:space="preserve">TELEFON VXL </w:t>
    </w:r>
    <w:r w:rsidRPr="00136A5A">
      <w:rPr>
        <w:sz w:val="16"/>
        <w:szCs w:val="16"/>
      </w:rPr>
      <w:t>021-39 82 00</w:t>
    </w:r>
    <w:r w:rsidRPr="0060114A">
      <w:t xml:space="preserve">  </w:t>
    </w:r>
    <w:r w:rsidRPr="0060114A">
      <w:sym w:font="Symbol" w:char="F07C"/>
    </w:r>
    <w:r w:rsidRPr="0060114A">
      <w:t xml:space="preserve">  </w:t>
    </w:r>
    <w:r w:rsidRPr="0060114A">
      <w:rPr>
        <w:b/>
        <w:bCs/>
        <w:sz w:val="14"/>
        <w:szCs w:val="14"/>
      </w:rPr>
      <w:t xml:space="preserve">E-POST </w:t>
    </w:r>
    <w:r w:rsidR="00E47F5C" w:rsidRPr="00136A5A">
      <w:rPr>
        <w:sz w:val="16"/>
        <w:szCs w:val="16"/>
      </w:rPr>
      <w:t>info</w:t>
    </w:r>
    <w:r w:rsidRPr="00136A5A">
      <w:rPr>
        <w:sz w:val="16"/>
        <w:szCs w:val="16"/>
      </w:rPr>
      <w:t>@rtmd.se</w:t>
    </w:r>
    <w:r w:rsidRPr="0060114A">
      <w:t xml:space="preserve">  </w:t>
    </w:r>
    <w:r w:rsidRPr="0060114A">
      <w:sym w:font="Symbol" w:char="F07C"/>
    </w:r>
    <w:r w:rsidRPr="0060114A">
      <w:t xml:space="preserve">  </w:t>
    </w:r>
    <w:r w:rsidRPr="0060114A">
      <w:rPr>
        <w:b/>
        <w:bCs/>
        <w:sz w:val="14"/>
        <w:szCs w:val="14"/>
      </w:rPr>
      <w:t>www.rtmd.se</w:t>
    </w:r>
    <w:r w:rsidRPr="00DD22AE">
      <w:rPr>
        <w:b/>
        <w:bCs/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1804DBC8" wp14:editId="2D9C1D61">
              <wp:simplePos x="0" y="0"/>
              <wp:positionH relativeFrom="page">
                <wp:posOffset>532765</wp:posOffset>
              </wp:positionH>
              <wp:positionV relativeFrom="page">
                <wp:posOffset>9919504</wp:posOffset>
              </wp:positionV>
              <wp:extent cx="6480000" cy="0"/>
              <wp:effectExtent l="0" t="0" r="0" b="0"/>
              <wp:wrapNone/>
              <wp:docPr id="3" name="Rak 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77EE82" id="Rak koppling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1.95pt,781.05pt" to="552.2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" o:allowoverlap="f" strokecolor="black [3213]" strokeweight="1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27C8" w14:textId="77777777" w:rsidR="00C52D57" w:rsidRDefault="00C52D57" w:rsidP="00136A5A">
      <w:r>
        <w:separator/>
      </w:r>
    </w:p>
  </w:footnote>
  <w:footnote w:type="continuationSeparator" w:id="0">
    <w:p w14:paraId="20AA402B" w14:textId="77777777" w:rsidR="00C52D57" w:rsidRDefault="00C52D57" w:rsidP="0013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D447" w14:textId="200999AE" w:rsidR="00B303DA" w:rsidRDefault="00624829" w:rsidP="00136A5A">
    <w:pPr>
      <w:pStyle w:val="Sidhuvud"/>
    </w:pPr>
    <w:r w:rsidRPr="00C52D57">
      <w:drawing>
        <wp:anchor distT="0" distB="0" distL="114300" distR="114300" simplePos="0" relativeHeight="251656704" behindDoc="1" locked="0" layoutInCell="1" allowOverlap="1" wp14:anchorId="2B597BFB" wp14:editId="4C012EF8">
          <wp:simplePos x="0" y="0"/>
          <wp:positionH relativeFrom="margin">
            <wp:align>right</wp:align>
          </wp:positionH>
          <wp:positionV relativeFrom="paragraph">
            <wp:posOffset>-181610</wp:posOffset>
          </wp:positionV>
          <wp:extent cx="1753552" cy="1169034"/>
          <wp:effectExtent l="0" t="0" r="0" b="0"/>
          <wp:wrapNone/>
          <wp:docPr id="2" name="Picture 6" descr="Brandskyddsföreningen Skaraborg | studier.se">
            <a:extLst xmlns:a="http://schemas.openxmlformats.org/drawingml/2006/main">
              <a:ext uri="{FF2B5EF4-FFF2-40B4-BE49-F238E27FC236}">
                <a16:creationId xmlns:a16="http://schemas.microsoft.com/office/drawing/2014/main" id="{4180D5CD-8A1E-4955-9346-54BA0B35D0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Brandskyddsföreningen Skaraborg | studier.se">
                    <a:extLst>
                      <a:ext uri="{FF2B5EF4-FFF2-40B4-BE49-F238E27FC236}">
                        <a16:creationId xmlns:a16="http://schemas.microsoft.com/office/drawing/2014/main" id="{4180D5CD-8A1E-4955-9346-54BA0B35D0C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552" cy="11690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03DA" w:rsidRPr="00B303DA">
      <w:rPr>
        <w:noProof/>
      </w:rPr>
      <w:drawing>
        <wp:anchor distT="0" distB="0" distL="114300" distR="114300" simplePos="0" relativeHeight="251655680" behindDoc="0" locked="1" layoutInCell="1" allowOverlap="1" wp14:anchorId="5B41F759" wp14:editId="6473BCEE">
          <wp:simplePos x="0" y="0"/>
          <wp:positionH relativeFrom="page">
            <wp:posOffset>630555</wp:posOffset>
          </wp:positionH>
          <wp:positionV relativeFrom="page">
            <wp:posOffset>448945</wp:posOffset>
          </wp:positionV>
          <wp:extent cx="2340000" cy="673200"/>
          <wp:effectExtent l="0" t="0" r="3175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A516" w14:textId="1A6783E2" w:rsidR="00B303DA" w:rsidRDefault="00C52D57" w:rsidP="00136A5A">
    <w:pPr>
      <w:pStyle w:val="Sidhuvud"/>
    </w:pPr>
    <w:r w:rsidRPr="00C52D57">
      <w:drawing>
        <wp:anchor distT="0" distB="0" distL="114300" distR="114300" simplePos="0" relativeHeight="251659776" behindDoc="1" locked="0" layoutInCell="1" allowOverlap="1" wp14:anchorId="103B444E" wp14:editId="4723D253">
          <wp:simplePos x="0" y="0"/>
          <wp:positionH relativeFrom="margin">
            <wp:posOffset>4547235</wp:posOffset>
          </wp:positionH>
          <wp:positionV relativeFrom="paragraph">
            <wp:posOffset>-151765</wp:posOffset>
          </wp:positionV>
          <wp:extent cx="1753552" cy="1169034"/>
          <wp:effectExtent l="0" t="0" r="0" b="0"/>
          <wp:wrapNone/>
          <wp:docPr id="1030" name="Picture 6" descr="Brandskyddsföreningen Skaraborg | studier.se">
            <a:extLst xmlns:a="http://schemas.openxmlformats.org/drawingml/2006/main">
              <a:ext uri="{FF2B5EF4-FFF2-40B4-BE49-F238E27FC236}">
                <a16:creationId xmlns:a16="http://schemas.microsoft.com/office/drawing/2014/main" id="{4180D5CD-8A1E-4955-9346-54BA0B35D0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Brandskyddsföreningen Skaraborg | studier.se">
                    <a:extLst>
                      <a:ext uri="{FF2B5EF4-FFF2-40B4-BE49-F238E27FC236}">
                        <a16:creationId xmlns:a16="http://schemas.microsoft.com/office/drawing/2014/main" id="{4180D5CD-8A1E-4955-9346-54BA0B35D0C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552" cy="11690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03DA" w:rsidRPr="00B303DA">
      <w:rPr>
        <w:noProof/>
      </w:rPr>
      <w:drawing>
        <wp:anchor distT="0" distB="0" distL="114300" distR="114300" simplePos="0" relativeHeight="251657728" behindDoc="0" locked="1" layoutInCell="1" allowOverlap="1" wp14:anchorId="7DF039B5" wp14:editId="44488827">
          <wp:simplePos x="0" y="0"/>
          <wp:positionH relativeFrom="page">
            <wp:posOffset>630555</wp:posOffset>
          </wp:positionH>
          <wp:positionV relativeFrom="page">
            <wp:posOffset>448945</wp:posOffset>
          </wp:positionV>
          <wp:extent cx="2340000" cy="673200"/>
          <wp:effectExtent l="0" t="0" r="3175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62E9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3E77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4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F883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62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CA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ECA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664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58D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C83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C4B1F"/>
    <w:multiLevelType w:val="hybridMultilevel"/>
    <w:tmpl w:val="32509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25C44"/>
    <w:multiLevelType w:val="hybridMultilevel"/>
    <w:tmpl w:val="CE006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750BB"/>
    <w:multiLevelType w:val="hybridMultilevel"/>
    <w:tmpl w:val="13AC0396"/>
    <w:lvl w:ilvl="0" w:tplc="DFE6FE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E7E2A"/>
    <w:multiLevelType w:val="hybridMultilevel"/>
    <w:tmpl w:val="F74A86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5C5F"/>
    <w:multiLevelType w:val="hybridMultilevel"/>
    <w:tmpl w:val="E8DC0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C69D7"/>
    <w:multiLevelType w:val="hybridMultilevel"/>
    <w:tmpl w:val="34A4FE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B57EE"/>
    <w:multiLevelType w:val="hybridMultilevel"/>
    <w:tmpl w:val="0DF03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87128"/>
    <w:multiLevelType w:val="hybridMultilevel"/>
    <w:tmpl w:val="B476CA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57"/>
    <w:rsid w:val="00000EF7"/>
    <w:rsid w:val="00031380"/>
    <w:rsid w:val="00136A5A"/>
    <w:rsid w:val="00153090"/>
    <w:rsid w:val="0016649C"/>
    <w:rsid w:val="001C6709"/>
    <w:rsid w:val="0024378A"/>
    <w:rsid w:val="0030468A"/>
    <w:rsid w:val="00383294"/>
    <w:rsid w:val="00482F6B"/>
    <w:rsid w:val="004949DD"/>
    <w:rsid w:val="004C07D9"/>
    <w:rsid w:val="004E5BE7"/>
    <w:rsid w:val="0053013E"/>
    <w:rsid w:val="005B194F"/>
    <w:rsid w:val="0060114A"/>
    <w:rsid w:val="006057B9"/>
    <w:rsid w:val="00624829"/>
    <w:rsid w:val="00624FC6"/>
    <w:rsid w:val="006510DF"/>
    <w:rsid w:val="006772AD"/>
    <w:rsid w:val="0068404A"/>
    <w:rsid w:val="006A2ABA"/>
    <w:rsid w:val="00705F11"/>
    <w:rsid w:val="008579DB"/>
    <w:rsid w:val="0088079E"/>
    <w:rsid w:val="008B772E"/>
    <w:rsid w:val="008D5C15"/>
    <w:rsid w:val="009837F9"/>
    <w:rsid w:val="009A40C2"/>
    <w:rsid w:val="009A4921"/>
    <w:rsid w:val="00A522E9"/>
    <w:rsid w:val="00A75FAF"/>
    <w:rsid w:val="00A77071"/>
    <w:rsid w:val="00A81869"/>
    <w:rsid w:val="00AF7487"/>
    <w:rsid w:val="00B303DA"/>
    <w:rsid w:val="00C3737A"/>
    <w:rsid w:val="00C52D57"/>
    <w:rsid w:val="00C90676"/>
    <w:rsid w:val="00CB0AD1"/>
    <w:rsid w:val="00CF1F7E"/>
    <w:rsid w:val="00D12417"/>
    <w:rsid w:val="00D450B5"/>
    <w:rsid w:val="00DD22AE"/>
    <w:rsid w:val="00E15E15"/>
    <w:rsid w:val="00E45D03"/>
    <w:rsid w:val="00E478F9"/>
    <w:rsid w:val="00E47F5C"/>
    <w:rsid w:val="00E56B71"/>
    <w:rsid w:val="00E9132C"/>
    <w:rsid w:val="00E94821"/>
    <w:rsid w:val="00EB3B31"/>
    <w:rsid w:val="00EF1626"/>
    <w:rsid w:val="00F148B9"/>
    <w:rsid w:val="00F21E79"/>
    <w:rsid w:val="00F54C7E"/>
    <w:rsid w:val="00FC6B1C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F32CE"/>
  <w15:chartTrackingRefBased/>
  <w15:docId w15:val="{C807EE02-33A9-484D-A4ED-3BB09A5A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A5A"/>
    <w:pPr>
      <w:spacing w:line="269" w:lineRule="auto"/>
    </w:pPr>
    <w:rPr>
      <w:sz w:val="21"/>
      <w:szCs w:val="21"/>
      <w:lang w:val="sv-SE"/>
    </w:rPr>
  </w:style>
  <w:style w:type="paragraph" w:styleId="Rubrik1">
    <w:name w:val="heading 1"/>
    <w:basedOn w:val="Rubrik"/>
    <w:next w:val="Normal"/>
    <w:link w:val="Rubrik1Char"/>
    <w:uiPriority w:val="9"/>
    <w:qFormat/>
    <w:rsid w:val="0030468A"/>
    <w:pPr>
      <w:spacing w:after="280"/>
      <w:outlineLvl w:val="0"/>
    </w:pPr>
  </w:style>
  <w:style w:type="paragraph" w:styleId="Rubrik2">
    <w:name w:val="heading 2"/>
    <w:basedOn w:val="Normal"/>
    <w:next w:val="Normal"/>
    <w:link w:val="Rubrik2Char"/>
    <w:uiPriority w:val="9"/>
    <w:qFormat/>
    <w:rsid w:val="00136A5A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136A5A"/>
    <w:pPr>
      <w:spacing w:before="240" w:after="0" w:line="312" w:lineRule="auto"/>
      <w:outlineLvl w:val="2"/>
    </w:pPr>
    <w:rPr>
      <w:b/>
      <w:bCs/>
      <w:sz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4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404A"/>
  </w:style>
  <w:style w:type="paragraph" w:styleId="Sidfot">
    <w:name w:val="footer"/>
    <w:basedOn w:val="Normal"/>
    <w:link w:val="SidfotChar"/>
    <w:uiPriority w:val="99"/>
    <w:unhideWhenUsed/>
    <w:rsid w:val="00684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404A"/>
  </w:style>
  <w:style w:type="table" w:styleId="Tabellrutnt">
    <w:name w:val="Table Grid"/>
    <w:basedOn w:val="Normaltabell"/>
    <w:uiPriority w:val="39"/>
    <w:rsid w:val="0068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link w:val="IngetavstndChar"/>
    <w:uiPriority w:val="1"/>
    <w:qFormat/>
    <w:rsid w:val="00F54C7E"/>
    <w:pPr>
      <w:spacing w:after="0" w:line="240" w:lineRule="auto"/>
    </w:pPr>
    <w:rPr>
      <w:lang w:val="sv-SE"/>
    </w:rPr>
  </w:style>
  <w:style w:type="paragraph" w:customStyle="1" w:styleId="Adress">
    <w:name w:val="Adress"/>
    <w:basedOn w:val="Ingetavstnd"/>
    <w:link w:val="AdressChar"/>
    <w:rsid w:val="00E45D03"/>
    <w:pPr>
      <w:ind w:left="5103"/>
    </w:pPr>
  </w:style>
  <w:style w:type="paragraph" w:customStyle="1" w:styleId="Huvud">
    <w:name w:val="Huvud"/>
    <w:link w:val="HuvudChar"/>
    <w:uiPriority w:val="14"/>
    <w:qFormat/>
    <w:rsid w:val="00E94821"/>
    <w:pPr>
      <w:framePr w:hSpace="180" w:wrap="around" w:vAnchor="text" w:hAnchor="margin" w:xAlign="center" w:y="-1159"/>
      <w:spacing w:after="0" w:line="312" w:lineRule="auto"/>
    </w:pPr>
    <w:rPr>
      <w:sz w:val="18"/>
      <w:szCs w:val="18"/>
      <w:lang w:val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45D03"/>
    <w:rPr>
      <w:lang w:val="sv-SE"/>
    </w:rPr>
  </w:style>
  <w:style w:type="character" w:customStyle="1" w:styleId="AdressChar">
    <w:name w:val="Adress Char"/>
    <w:basedOn w:val="IngetavstndChar"/>
    <w:link w:val="Adress"/>
    <w:rsid w:val="00E45D03"/>
    <w:rPr>
      <w:lang w:val="sv-SE"/>
    </w:rPr>
  </w:style>
  <w:style w:type="character" w:customStyle="1" w:styleId="HuvudChar">
    <w:name w:val="Huvud Char"/>
    <w:basedOn w:val="Standardstycketeckensnitt"/>
    <w:link w:val="Huvud"/>
    <w:uiPriority w:val="14"/>
    <w:rsid w:val="00A81869"/>
    <w:rPr>
      <w:sz w:val="18"/>
      <w:szCs w:val="18"/>
      <w:lang w:val="sv-SE"/>
    </w:rPr>
  </w:style>
  <w:style w:type="paragraph" w:styleId="Rubrik">
    <w:name w:val="Title"/>
    <w:basedOn w:val="Normal"/>
    <w:next w:val="Normal"/>
    <w:link w:val="RubrikChar"/>
    <w:uiPriority w:val="10"/>
    <w:rsid w:val="00000EF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character" w:customStyle="1" w:styleId="RubrikChar">
    <w:name w:val="Rubrik Char"/>
    <w:basedOn w:val="Standardstycketeckensnitt"/>
    <w:link w:val="Rubrik"/>
    <w:uiPriority w:val="10"/>
    <w:rsid w:val="00000EF7"/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E94821"/>
    <w:rPr>
      <w:sz w:val="24"/>
      <w:szCs w:val="24"/>
      <w:lang w:val="en-GB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94821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30468A"/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  <w:lang w:val="sv-SE"/>
    </w:rPr>
  </w:style>
  <w:style w:type="paragraph" w:customStyle="1" w:styleId="Ingress">
    <w:name w:val="Ingress"/>
    <w:basedOn w:val="Underrubrik"/>
    <w:link w:val="IngressChar"/>
    <w:uiPriority w:val="10"/>
    <w:qFormat/>
    <w:rsid w:val="00E94821"/>
    <w:pPr>
      <w:spacing w:after="360"/>
    </w:pPr>
  </w:style>
  <w:style w:type="character" w:customStyle="1" w:styleId="Rubrik2Char">
    <w:name w:val="Rubrik 2 Char"/>
    <w:basedOn w:val="Standardstycketeckensnitt"/>
    <w:link w:val="Rubrik2"/>
    <w:uiPriority w:val="9"/>
    <w:rsid w:val="00136A5A"/>
    <w:rPr>
      <w:rFonts w:asciiTheme="majorHAnsi" w:eastAsiaTheme="majorEastAsia" w:hAnsiTheme="majorHAnsi" w:cstheme="majorBidi"/>
      <w:b/>
      <w:bCs/>
      <w:sz w:val="24"/>
      <w:szCs w:val="24"/>
      <w:lang w:val="sv-SE"/>
    </w:rPr>
  </w:style>
  <w:style w:type="character" w:customStyle="1" w:styleId="IngressChar">
    <w:name w:val="Ingress Char"/>
    <w:basedOn w:val="UnderrubrikChar"/>
    <w:link w:val="Ingress"/>
    <w:uiPriority w:val="10"/>
    <w:rsid w:val="00A81869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D22AE"/>
    <w:rPr>
      <w:color w:val="0075BC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D22AE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136A5A"/>
    <w:rPr>
      <w:b/>
      <w:bCs/>
      <w:szCs w:val="21"/>
      <w:lang w:val="sv-SE"/>
    </w:rPr>
  </w:style>
  <w:style w:type="paragraph" w:styleId="Liststycke">
    <w:name w:val="List Paragraph"/>
    <w:basedOn w:val="Normal"/>
    <w:uiPriority w:val="34"/>
    <w:qFormat/>
    <w:rsid w:val="00136A5A"/>
    <w:pPr>
      <w:ind w:left="720"/>
      <w:contextualSpacing/>
    </w:pPr>
  </w:style>
  <w:style w:type="table" w:styleId="Oformateradtabell1">
    <w:name w:val="Plain Table 1"/>
    <w:basedOn w:val="Normaltabell"/>
    <w:uiPriority w:val="41"/>
    <w:rsid w:val="00C373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sd01\Downloads\Dokumentmall_R&#228;ddningstj&#228;nsten_UtanText%20(7).dotx" TargetMode="External"/></Relationships>
</file>

<file path=word/theme/theme1.xml><?xml version="1.0" encoding="utf-8"?>
<a:theme xmlns:a="http://schemas.openxmlformats.org/drawingml/2006/main" name="Office-tema">
  <a:themeElements>
    <a:clrScheme name="Räddningstjänst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3973"/>
      </a:accent1>
      <a:accent2>
        <a:srgbClr val="E9511D"/>
      </a:accent2>
      <a:accent3>
        <a:srgbClr val="FFDD00"/>
      </a:accent3>
      <a:accent4>
        <a:srgbClr val="A42522"/>
      </a:accent4>
      <a:accent5>
        <a:srgbClr val="82368C"/>
      </a:accent5>
      <a:accent6>
        <a:srgbClr val="7BA02D"/>
      </a:accent6>
      <a:hlink>
        <a:srgbClr val="0075BC"/>
      </a:hlink>
      <a:folHlink>
        <a:srgbClr val="6499D2"/>
      </a:folHlink>
    </a:clrScheme>
    <a:fontScheme name="Räddningstjäns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05AA4A429C54D8C716C00746D7783" ma:contentTypeVersion="3" ma:contentTypeDescription="Skapa ett nytt dokument." ma:contentTypeScope="" ma:versionID="86d1f87f668020fc8468309cd97a8bcb">
  <xsd:schema xmlns:xsd="http://www.w3.org/2001/XMLSchema" xmlns:xs="http://www.w3.org/2001/XMLSchema" xmlns:p="http://schemas.microsoft.com/office/2006/metadata/properties" xmlns:ns2="4665cb1a-dd0c-4d25-bf7a-3cba70f33d3e" targetNamespace="http://schemas.microsoft.com/office/2006/metadata/properties" ma:root="true" ma:fieldsID="88877c20380d8920d77e6754a3aee1be" ns2:_="">
    <xsd:import namespace="4665cb1a-dd0c-4d25-bf7a-3cba70f33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vsnit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5cb1a-dd0c-4d25-bf7a-3cba70f33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vsnitt" ma:index="10" ma:displayName="Avsnitt" ma:default="Brevmall, Word-mallar, RTMD 2021" ma:format="Dropdown" ma:internalName="Avsnitt">
      <xsd:simpleType>
        <xsd:restriction base="dms:Choice">
          <xsd:enumeration value="Brevmall, Word-mallar, RTMD 2021"/>
          <xsd:enumeration value="Ekonomi"/>
          <xsd:enumeration value="Erfarenhetsåterföring efter brand"/>
          <xsd:enumeration value="Förebyggande"/>
          <xsd:enumeration value="Förebyggande - Brandutredning"/>
          <xsd:enumeration value="Förebyggande - Byggärende"/>
          <xsd:enumeration value="Förebyggande - Planärende"/>
          <xsd:enumeration value="Förebyggande - PM"/>
          <xsd:enumeration value="Förebyggande - Tillsyn"/>
          <xsd:enumeration value="Mejlsignatu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snitt xmlns="4665cb1a-dd0c-4d25-bf7a-3cba70f33d3e">Brevmall, Word-mallar, RTMD 2021</Avsnit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6B2871-063A-4B2A-A956-B2A283799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5cb1a-dd0c-4d25-bf7a-3cba70f33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62313-A6A4-47A5-9431-1082F6D54108}">
  <ds:schemaRefs>
    <ds:schemaRef ds:uri="http://schemas.microsoft.com/office/2006/metadata/properties"/>
    <ds:schemaRef ds:uri="http://schemas.microsoft.com/office/infopath/2007/PartnerControls"/>
    <ds:schemaRef ds:uri="4665cb1a-dd0c-4d25-bf7a-3cba70f33d3e"/>
  </ds:schemaRefs>
</ds:datastoreItem>
</file>

<file path=customXml/itemProps3.xml><?xml version="1.0" encoding="utf-8"?>
<ds:datastoreItem xmlns:ds="http://schemas.openxmlformats.org/officeDocument/2006/customXml" ds:itemID="{6BD25D59-FD5B-4607-8F83-52A45A6A3F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FC88CB-46C1-4801-97A8-BFE2F6EBE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Dokumentmall_Räddningstjänsten_UtanText (7)</Template>
  <TotalTime>0</TotalTime>
  <Pages>3</Pages>
  <Words>333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Diar</dc:creator>
  <cp:keywords/>
  <dc:description/>
  <cp:lastModifiedBy>Sonja Diar</cp:lastModifiedBy>
  <cp:revision>2</cp:revision>
  <dcterms:created xsi:type="dcterms:W3CDTF">2021-07-21T13:02:00Z</dcterms:created>
  <dcterms:modified xsi:type="dcterms:W3CDTF">2021-07-21T13:02:00Z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0x010100F6405AA4A429C54D8C716C00746D7783</vt:lpwstr>
  </property>
</Properties>
</file>